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9B5ED" w14:textId="018C66DC" w:rsidR="009C6B6A" w:rsidRPr="00740BAE" w:rsidRDefault="00740BAE">
      <w:pPr>
        <w:rPr>
          <w:rFonts w:ascii="Futura Std Book" w:hAnsi="Futura Std Book"/>
          <w:b/>
          <w:bCs/>
          <w:sz w:val="24"/>
          <w:szCs w:val="24"/>
        </w:rPr>
      </w:pPr>
      <w:r w:rsidRPr="00740BAE">
        <w:rPr>
          <w:rFonts w:ascii="Futura Std Book" w:hAnsi="Futura Std Book"/>
          <w:b/>
          <w:bCs/>
          <w:color w:val="FF0000"/>
          <w:sz w:val="24"/>
          <w:szCs w:val="24"/>
        </w:rPr>
        <w:t>The London Community Foundation logo</w:t>
      </w:r>
    </w:p>
    <w:p w14:paraId="40CC5E0F" w14:textId="42CD3ADA" w:rsidR="00740BAE" w:rsidRDefault="00740BAE"/>
    <w:p w14:paraId="56578E6B" w14:textId="15194928" w:rsidR="00740BAE" w:rsidRPr="00740BAE" w:rsidRDefault="00740BAE">
      <w:pPr>
        <w:rPr>
          <w:rFonts w:ascii="Futura Std Book" w:hAnsi="Futura Std Book"/>
          <w:sz w:val="24"/>
          <w:szCs w:val="24"/>
        </w:rPr>
      </w:pPr>
      <w:r w:rsidRPr="00740BAE">
        <w:rPr>
          <w:rFonts w:ascii="Futura Std Book" w:hAnsi="Futura Std Book"/>
          <w:sz w:val="24"/>
          <w:szCs w:val="24"/>
        </w:rPr>
        <w:t>Use this image for print:</w:t>
      </w:r>
    </w:p>
    <w:p w14:paraId="6D6FD1F4" w14:textId="77777777" w:rsidR="00740BAE" w:rsidRDefault="00740BAE">
      <w:r>
        <w:drawing>
          <wp:inline distT="0" distB="0" distL="0" distR="0" wp14:anchorId="304C50FD" wp14:editId="785E8C75">
            <wp:extent cx="3602736" cy="2304288"/>
            <wp:effectExtent l="0" t="0" r="0" b="1270"/>
            <wp:docPr id="1" name="Picture 1" descr="The London Community Foundation logo, optimised for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London Community Foundation logo, optimised for pri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6CA2" w14:textId="77777777" w:rsidR="00740BAE" w:rsidRDefault="00740BAE"/>
    <w:p w14:paraId="4DEDC3F9" w14:textId="2C3F9628" w:rsidR="00740BAE" w:rsidRPr="00740BAE" w:rsidRDefault="00740BAE">
      <w:pPr>
        <w:rPr>
          <w:rFonts w:ascii="Futura Std Book" w:hAnsi="Futura Std Book"/>
          <w:sz w:val="24"/>
          <w:szCs w:val="24"/>
        </w:rPr>
      </w:pPr>
      <w:r w:rsidRPr="00740BAE">
        <w:rPr>
          <w:rFonts w:ascii="Futura Std Book" w:hAnsi="Futura Std Book"/>
          <w:sz w:val="24"/>
          <w:szCs w:val="24"/>
        </w:rPr>
        <w:t>Use this image for web:</w:t>
      </w:r>
    </w:p>
    <w:p w14:paraId="0E3A6D2F" w14:textId="109EC0DF" w:rsidR="00740BAE" w:rsidRDefault="00740BAE">
      <w:r>
        <w:drawing>
          <wp:inline distT="0" distB="0" distL="0" distR="0" wp14:anchorId="70153894" wp14:editId="0563F8DB">
            <wp:extent cx="3602743" cy="2304293"/>
            <wp:effectExtent l="0" t="0" r="0" b="1270"/>
            <wp:docPr id="2" name="Picture 2" descr="The London Community Foundation logo, optimised for web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London Community Foundation logo, optimised for web u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43" cy="23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B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DBAC57-4C9A-4D51-9748-157B836A2C90}"/>
    <w:embedBold r:id="rId2" w:fontKey="{04F3DA14-1746-40B9-ADE4-ED48F23600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Std Book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CFB1DD1-A5FE-43F1-A1F1-B5A50B7981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BAE"/>
    <w:rsid w:val="00080A45"/>
    <w:rsid w:val="00147E97"/>
    <w:rsid w:val="002A3B85"/>
    <w:rsid w:val="0034436A"/>
    <w:rsid w:val="004172F2"/>
    <w:rsid w:val="004B2DE2"/>
    <w:rsid w:val="005E44FB"/>
    <w:rsid w:val="00722A84"/>
    <w:rsid w:val="00740BAE"/>
    <w:rsid w:val="007F3FA6"/>
    <w:rsid w:val="00AA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592FF"/>
  <w15:chartTrackingRefBased/>
  <w15:docId w15:val="{6672BA0D-5BF5-4AFE-AA29-EE47B8028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77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 Jakilazek</dc:creator>
  <cp:keywords/>
  <dc:description/>
  <cp:lastModifiedBy>Lana Jakilazek</cp:lastModifiedBy>
  <cp:revision>1</cp:revision>
  <dcterms:created xsi:type="dcterms:W3CDTF">2021-06-21T15:26:00Z</dcterms:created>
  <dcterms:modified xsi:type="dcterms:W3CDTF">2021-06-21T15:29:00Z</dcterms:modified>
</cp:coreProperties>
</file>